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B53" w:rsidRPr="003531F3" w:rsidRDefault="00C95E5D" w:rsidP="00FA3B53">
      <w:pPr>
        <w:jc w:val="center"/>
        <w:rPr>
          <w:rFonts w:ascii="Arial" w:hAnsi="Arial" w:cs="Arial"/>
          <w:b/>
          <w:u w:val="single"/>
          <w:lang w:val="en-SG"/>
        </w:rPr>
      </w:pPr>
      <w:r w:rsidRPr="003531F3">
        <w:rPr>
          <w:rFonts w:ascii="Arial" w:hAnsi="Arial" w:cs="Arial"/>
          <w:b/>
          <w:u w:val="single"/>
          <w:lang w:val="en-SG"/>
        </w:rPr>
        <w:t>A. Alagappan Law Corporations Data Protection Policy</w:t>
      </w:r>
    </w:p>
    <w:p w:rsidR="00C95E5D" w:rsidRPr="001B110C" w:rsidRDefault="00C95E5D" w:rsidP="00C95E5D">
      <w:pPr>
        <w:pStyle w:val="ListParagraph"/>
        <w:numPr>
          <w:ilvl w:val="0"/>
          <w:numId w:val="2"/>
        </w:numPr>
        <w:rPr>
          <w:rFonts w:ascii="Arial" w:hAnsi="Arial" w:cs="Arial"/>
          <w:u w:val="single"/>
          <w:lang w:val="en-SG"/>
        </w:rPr>
      </w:pPr>
      <w:r>
        <w:rPr>
          <w:rFonts w:ascii="Arial" w:hAnsi="Arial" w:cs="Arial"/>
          <w:lang w:val="en-SG"/>
        </w:rPr>
        <w:t>About A. Alagappan Law Corporation’s Data Protection Policy</w:t>
      </w:r>
    </w:p>
    <w:p w:rsidR="001B110C" w:rsidRPr="00C95E5D" w:rsidRDefault="001B110C" w:rsidP="001B110C">
      <w:pPr>
        <w:pStyle w:val="ListParagraph"/>
        <w:ind w:left="360"/>
        <w:rPr>
          <w:rFonts w:ascii="Arial" w:hAnsi="Arial" w:cs="Arial"/>
          <w:u w:val="single"/>
          <w:lang w:val="en-SG"/>
        </w:rPr>
      </w:pPr>
    </w:p>
    <w:p w:rsidR="001B110C" w:rsidRPr="001B110C" w:rsidRDefault="001B110C" w:rsidP="00C95E5D">
      <w:pPr>
        <w:pStyle w:val="ListParagraph"/>
        <w:numPr>
          <w:ilvl w:val="1"/>
          <w:numId w:val="2"/>
        </w:numPr>
        <w:rPr>
          <w:rFonts w:ascii="Arial" w:hAnsi="Arial" w:cs="Arial"/>
          <w:u w:val="single"/>
          <w:lang w:val="en-SG"/>
        </w:rPr>
      </w:pPr>
      <w:r>
        <w:rPr>
          <w:rFonts w:ascii="Arial" w:hAnsi="Arial" w:cs="Arial"/>
          <w:lang w:val="en-SG"/>
        </w:rPr>
        <w:t>We at A. Alagappan Law Corporation take our responsibilities under Singapore’s Data Protection Act 2012 (“</w:t>
      </w:r>
      <w:r w:rsidRPr="001B110C">
        <w:rPr>
          <w:rFonts w:ascii="Arial" w:hAnsi="Arial" w:cs="Arial"/>
          <w:b/>
          <w:lang w:val="en-SG"/>
        </w:rPr>
        <w:t>PDPA</w:t>
      </w:r>
      <w:r>
        <w:rPr>
          <w:rFonts w:ascii="Arial" w:hAnsi="Arial" w:cs="Arial"/>
          <w:lang w:val="en-SG"/>
        </w:rPr>
        <w:t xml:space="preserve">”) seriously. </w:t>
      </w:r>
    </w:p>
    <w:p w:rsidR="001B110C" w:rsidRPr="001B110C" w:rsidRDefault="001B110C" w:rsidP="001B110C">
      <w:pPr>
        <w:pStyle w:val="ListParagraph"/>
        <w:ind w:left="792"/>
        <w:rPr>
          <w:rFonts w:ascii="Arial" w:hAnsi="Arial" w:cs="Arial"/>
          <w:u w:val="single"/>
          <w:lang w:val="en-SG"/>
        </w:rPr>
      </w:pPr>
    </w:p>
    <w:p w:rsidR="00C95E5D" w:rsidRPr="001B110C" w:rsidRDefault="00C95E5D" w:rsidP="00C95E5D">
      <w:pPr>
        <w:pStyle w:val="ListParagraph"/>
        <w:numPr>
          <w:ilvl w:val="1"/>
          <w:numId w:val="2"/>
        </w:numPr>
        <w:rPr>
          <w:rFonts w:ascii="Arial" w:hAnsi="Arial" w:cs="Arial"/>
          <w:u w:val="single"/>
          <w:lang w:val="en-SG"/>
        </w:rPr>
      </w:pPr>
      <w:r>
        <w:rPr>
          <w:rFonts w:ascii="Arial" w:hAnsi="Arial" w:cs="Arial"/>
          <w:lang w:val="en-SG"/>
        </w:rPr>
        <w:t>This Data Protection Notice (“</w:t>
      </w:r>
      <w:r w:rsidRPr="00C95E5D">
        <w:rPr>
          <w:rFonts w:ascii="Arial" w:hAnsi="Arial" w:cs="Arial"/>
          <w:b/>
          <w:lang w:val="en-SG"/>
        </w:rPr>
        <w:t>Notice</w:t>
      </w:r>
      <w:r>
        <w:rPr>
          <w:rFonts w:ascii="Arial" w:hAnsi="Arial" w:cs="Arial"/>
          <w:lang w:val="en-SG"/>
        </w:rPr>
        <w:t>”)</w:t>
      </w:r>
      <w:r w:rsidR="001B110C">
        <w:rPr>
          <w:rFonts w:ascii="Arial" w:hAnsi="Arial" w:cs="Arial"/>
          <w:lang w:val="en-SG"/>
        </w:rPr>
        <w:t xml:space="preserve"> sets out the basis which A. Alagappan Law Corporation may collect, use, disclose or otherwise process personal data of our </w:t>
      </w:r>
      <w:r w:rsidR="00EF3B20">
        <w:rPr>
          <w:rFonts w:ascii="Arial" w:hAnsi="Arial" w:cs="Arial"/>
          <w:lang w:val="en-SG"/>
        </w:rPr>
        <w:t>clients</w:t>
      </w:r>
      <w:r w:rsidR="001B110C">
        <w:rPr>
          <w:rFonts w:ascii="Arial" w:hAnsi="Arial" w:cs="Arial"/>
          <w:lang w:val="en-SG"/>
        </w:rPr>
        <w:t xml:space="preserve"> in accordance with the PDPA. This Notice applies to personal data in our possession or under our control, use, disclose or process personal data for our purposes.</w:t>
      </w:r>
      <w:bookmarkStart w:id="0" w:name="_GoBack"/>
      <w:bookmarkEnd w:id="0"/>
    </w:p>
    <w:p w:rsidR="001B110C" w:rsidRPr="001B110C" w:rsidRDefault="001B110C" w:rsidP="001B110C">
      <w:pPr>
        <w:pStyle w:val="ListParagraph"/>
        <w:ind w:left="792"/>
        <w:rPr>
          <w:rFonts w:ascii="Arial" w:hAnsi="Arial" w:cs="Arial"/>
          <w:u w:val="single"/>
          <w:lang w:val="en-SG"/>
        </w:rPr>
      </w:pPr>
    </w:p>
    <w:p w:rsidR="002D4B88" w:rsidRDefault="002D4B88" w:rsidP="002D4B88">
      <w:pPr>
        <w:pStyle w:val="ListParagraph"/>
        <w:numPr>
          <w:ilvl w:val="0"/>
          <w:numId w:val="2"/>
        </w:numPr>
        <w:rPr>
          <w:rFonts w:ascii="Arial" w:hAnsi="Arial" w:cs="Arial"/>
          <w:lang w:val="en-SG"/>
        </w:rPr>
      </w:pPr>
      <w:r w:rsidRPr="002D4B88">
        <w:rPr>
          <w:rFonts w:ascii="Arial" w:hAnsi="Arial" w:cs="Arial"/>
          <w:lang w:val="en-SG"/>
        </w:rPr>
        <w:t>Contact</w:t>
      </w:r>
      <w:r>
        <w:rPr>
          <w:rFonts w:ascii="Arial" w:hAnsi="Arial" w:cs="Arial"/>
          <w:lang w:val="en-SG"/>
        </w:rPr>
        <w:t xml:space="preserve"> Us</w:t>
      </w:r>
    </w:p>
    <w:p w:rsidR="003531F3" w:rsidRPr="002D4B88" w:rsidRDefault="003531F3" w:rsidP="003531F3">
      <w:pPr>
        <w:pStyle w:val="ListParagraph"/>
        <w:ind w:left="360"/>
        <w:rPr>
          <w:rFonts w:ascii="Arial" w:hAnsi="Arial" w:cs="Arial"/>
          <w:lang w:val="en-SG"/>
        </w:rPr>
      </w:pPr>
    </w:p>
    <w:p w:rsidR="001B110C" w:rsidRPr="003531F3" w:rsidRDefault="00C55808" w:rsidP="002D4B88">
      <w:pPr>
        <w:pStyle w:val="ListParagraph"/>
        <w:numPr>
          <w:ilvl w:val="1"/>
          <w:numId w:val="2"/>
        </w:numPr>
        <w:rPr>
          <w:rFonts w:ascii="Arial" w:hAnsi="Arial" w:cs="Arial"/>
          <w:u w:val="single"/>
          <w:lang w:val="en-SG"/>
        </w:rPr>
      </w:pPr>
      <w:r>
        <w:rPr>
          <w:rFonts w:ascii="Arial" w:hAnsi="Arial" w:cs="Arial"/>
          <w:lang w:val="en-SG"/>
        </w:rPr>
        <w:t xml:space="preserve">If you at any time wish to enquire about our collection or use of your personal data, we would be pleased to receive them if you contact our Data Protection Officer by email at </w:t>
      </w:r>
      <w:hyperlink r:id="rId6" w:history="1">
        <w:r w:rsidRPr="00D7639E">
          <w:rPr>
            <w:rStyle w:val="Hyperlink"/>
            <w:rFonts w:ascii="Arial" w:hAnsi="Arial" w:cs="Arial"/>
            <w:lang w:val="en-SG"/>
          </w:rPr>
          <w:t>al@alagappanlawcorp.sg</w:t>
        </w:r>
      </w:hyperlink>
      <w:r w:rsidR="003531F3">
        <w:rPr>
          <w:rFonts w:ascii="Arial" w:hAnsi="Arial" w:cs="Arial"/>
          <w:lang w:val="en-SG"/>
        </w:rPr>
        <w:t xml:space="preserve"> (Please address the email to Data Protection Officer)</w:t>
      </w:r>
      <w:r w:rsidR="002D4B88">
        <w:rPr>
          <w:rFonts w:ascii="Arial" w:hAnsi="Arial" w:cs="Arial"/>
          <w:lang w:val="en-SG"/>
        </w:rPr>
        <w:t xml:space="preserve">. </w:t>
      </w:r>
    </w:p>
    <w:p w:rsidR="003531F3" w:rsidRPr="002D4B88" w:rsidRDefault="003531F3" w:rsidP="003531F3">
      <w:pPr>
        <w:pStyle w:val="ListParagraph"/>
        <w:ind w:left="792"/>
        <w:rPr>
          <w:rFonts w:ascii="Arial" w:hAnsi="Arial" w:cs="Arial"/>
          <w:u w:val="single"/>
          <w:lang w:val="en-SG"/>
        </w:rPr>
      </w:pPr>
    </w:p>
    <w:p w:rsidR="0068112B" w:rsidRPr="0068112B" w:rsidRDefault="002D4B88" w:rsidP="0068112B">
      <w:pPr>
        <w:pStyle w:val="ListParagraph"/>
        <w:numPr>
          <w:ilvl w:val="1"/>
          <w:numId w:val="2"/>
        </w:numPr>
        <w:rPr>
          <w:rFonts w:ascii="Arial" w:hAnsi="Arial" w:cs="Arial"/>
          <w:u w:val="single"/>
          <w:lang w:val="en-SG"/>
        </w:rPr>
      </w:pPr>
      <w:r>
        <w:rPr>
          <w:rFonts w:ascii="Arial" w:hAnsi="Arial" w:cs="Arial"/>
          <w:lang w:val="en-SG"/>
        </w:rPr>
        <w:t xml:space="preserve">If you would like to receive information about the personal data we have in relation to you, to update such personal data or to withdraw any consent that you have provided us previously, please contact our Data Protection Officer by email at </w:t>
      </w:r>
      <w:hyperlink r:id="rId7" w:history="1">
        <w:r w:rsidRPr="00D7639E">
          <w:rPr>
            <w:rStyle w:val="Hyperlink"/>
            <w:rFonts w:ascii="Arial" w:hAnsi="Arial" w:cs="Arial"/>
            <w:lang w:val="en-SG"/>
          </w:rPr>
          <w:t>al@alagappanlawcorp.sg</w:t>
        </w:r>
      </w:hyperlink>
      <w:r w:rsidR="003531F3">
        <w:rPr>
          <w:rFonts w:ascii="Arial" w:hAnsi="Arial" w:cs="Arial"/>
          <w:lang w:val="en-SG"/>
        </w:rPr>
        <w:t xml:space="preserve"> (Please address the email to Data Protection Officer)</w:t>
      </w:r>
      <w:r>
        <w:rPr>
          <w:rFonts w:ascii="Arial" w:hAnsi="Arial" w:cs="Arial"/>
          <w:lang w:val="en-SG"/>
        </w:rPr>
        <w:t xml:space="preserve">. </w:t>
      </w:r>
    </w:p>
    <w:p w:rsidR="0068112B" w:rsidRPr="0068112B" w:rsidRDefault="0068112B" w:rsidP="0068112B">
      <w:pPr>
        <w:pStyle w:val="ListParagraph"/>
        <w:ind w:left="792"/>
        <w:rPr>
          <w:rFonts w:ascii="Arial" w:hAnsi="Arial" w:cs="Arial"/>
          <w:u w:val="single"/>
          <w:lang w:val="en-SG"/>
        </w:rPr>
      </w:pPr>
    </w:p>
    <w:p w:rsidR="0068112B" w:rsidRPr="00083FFF" w:rsidRDefault="0068112B" w:rsidP="0068112B">
      <w:pPr>
        <w:pStyle w:val="ListParagraph"/>
        <w:numPr>
          <w:ilvl w:val="1"/>
          <w:numId w:val="2"/>
        </w:numPr>
        <w:rPr>
          <w:rFonts w:ascii="Arial" w:hAnsi="Arial" w:cs="Arial"/>
          <w:u w:val="single"/>
          <w:lang w:val="en-SG"/>
        </w:rPr>
      </w:pPr>
      <w:r>
        <w:rPr>
          <w:rFonts w:ascii="Arial" w:hAnsi="Arial" w:cs="Arial"/>
          <w:lang w:val="en-SG"/>
        </w:rPr>
        <w:t xml:space="preserve">We generally rely on personal data as provided by you. In order to ensure that your personal data is current, complete and accurate, please update us through our Data Protection Officer in writing or via email to </w:t>
      </w:r>
      <w:hyperlink r:id="rId8" w:history="1">
        <w:r w:rsidRPr="00D7639E">
          <w:rPr>
            <w:rStyle w:val="Hyperlink"/>
            <w:rFonts w:ascii="Arial" w:hAnsi="Arial" w:cs="Arial"/>
            <w:lang w:val="en-SG"/>
          </w:rPr>
          <w:t>al@alagappanlawcorp.sg</w:t>
        </w:r>
      </w:hyperlink>
      <w:r>
        <w:rPr>
          <w:rFonts w:ascii="Arial" w:hAnsi="Arial" w:cs="Arial"/>
          <w:lang w:val="en-SG"/>
        </w:rPr>
        <w:t xml:space="preserve"> (Please address the email to Data Protection Officer).</w:t>
      </w:r>
    </w:p>
    <w:p w:rsidR="00083FFF" w:rsidRPr="0068112B" w:rsidRDefault="00083FFF" w:rsidP="00083FFF">
      <w:pPr>
        <w:pStyle w:val="ListParagraph"/>
        <w:ind w:left="792"/>
        <w:rPr>
          <w:rFonts w:ascii="Arial" w:hAnsi="Arial" w:cs="Arial"/>
          <w:u w:val="single"/>
          <w:lang w:val="en-SG"/>
        </w:rPr>
      </w:pPr>
    </w:p>
    <w:p w:rsidR="0068112B" w:rsidRPr="00083FFF" w:rsidRDefault="0068112B" w:rsidP="0068112B">
      <w:pPr>
        <w:pStyle w:val="ListParagraph"/>
        <w:numPr>
          <w:ilvl w:val="1"/>
          <w:numId w:val="2"/>
        </w:numPr>
        <w:rPr>
          <w:rFonts w:ascii="Arial" w:hAnsi="Arial" w:cs="Arial"/>
          <w:u w:val="single"/>
          <w:lang w:val="en-SG"/>
        </w:rPr>
      </w:pPr>
      <w:r>
        <w:rPr>
          <w:rFonts w:ascii="Arial" w:hAnsi="Arial" w:cs="Arial"/>
          <w:lang w:val="en-SG"/>
        </w:rPr>
        <w:t>You may also contact our Data Protection Officer, if you have any enquires or feedback on our personal data protection policies and procedures.</w:t>
      </w:r>
    </w:p>
    <w:p w:rsidR="00083FFF" w:rsidRPr="0068112B" w:rsidRDefault="00083FFF" w:rsidP="00083FFF">
      <w:pPr>
        <w:pStyle w:val="ListParagraph"/>
        <w:ind w:left="792"/>
        <w:rPr>
          <w:rFonts w:ascii="Arial" w:hAnsi="Arial" w:cs="Arial"/>
          <w:u w:val="single"/>
          <w:lang w:val="en-SG"/>
        </w:rPr>
      </w:pPr>
    </w:p>
    <w:p w:rsidR="0068112B" w:rsidRPr="00083FFF" w:rsidRDefault="0068112B" w:rsidP="0068112B">
      <w:pPr>
        <w:pStyle w:val="ListParagraph"/>
        <w:numPr>
          <w:ilvl w:val="2"/>
          <w:numId w:val="2"/>
        </w:numPr>
        <w:rPr>
          <w:rFonts w:ascii="Arial" w:hAnsi="Arial" w:cs="Arial"/>
          <w:u w:val="single"/>
          <w:lang w:val="en-SG"/>
        </w:rPr>
      </w:pPr>
      <w:r>
        <w:rPr>
          <w:rFonts w:ascii="Arial" w:hAnsi="Arial" w:cs="Arial"/>
          <w:lang w:val="en-SG"/>
        </w:rPr>
        <w:t>Data Protection Officer: Mr A. Alagappan</w:t>
      </w:r>
    </w:p>
    <w:p w:rsidR="00083FFF" w:rsidRPr="0068112B" w:rsidRDefault="00083FFF" w:rsidP="00083FFF">
      <w:pPr>
        <w:pStyle w:val="ListParagraph"/>
        <w:ind w:left="1224"/>
        <w:rPr>
          <w:rFonts w:ascii="Arial" w:hAnsi="Arial" w:cs="Arial"/>
          <w:u w:val="single"/>
          <w:lang w:val="en-SG"/>
        </w:rPr>
      </w:pPr>
    </w:p>
    <w:p w:rsidR="0068112B" w:rsidRPr="00083FFF" w:rsidRDefault="0068112B" w:rsidP="0068112B">
      <w:pPr>
        <w:pStyle w:val="ListParagraph"/>
        <w:numPr>
          <w:ilvl w:val="2"/>
          <w:numId w:val="2"/>
        </w:numPr>
        <w:rPr>
          <w:rFonts w:ascii="Arial" w:hAnsi="Arial" w:cs="Arial"/>
          <w:u w:val="single"/>
          <w:lang w:val="en-SG"/>
        </w:rPr>
      </w:pPr>
      <w:r>
        <w:rPr>
          <w:rFonts w:ascii="Arial" w:hAnsi="Arial" w:cs="Arial"/>
          <w:lang w:val="en-SG"/>
        </w:rPr>
        <w:t>Contact Number: 65326560</w:t>
      </w:r>
    </w:p>
    <w:p w:rsidR="00083FFF" w:rsidRPr="0068112B" w:rsidRDefault="00083FFF" w:rsidP="00083FFF">
      <w:pPr>
        <w:pStyle w:val="ListParagraph"/>
        <w:ind w:left="1224"/>
        <w:rPr>
          <w:rFonts w:ascii="Arial" w:hAnsi="Arial" w:cs="Arial"/>
          <w:u w:val="single"/>
          <w:lang w:val="en-SG"/>
        </w:rPr>
      </w:pPr>
    </w:p>
    <w:p w:rsidR="0068112B" w:rsidRPr="00083FFF" w:rsidRDefault="0068112B" w:rsidP="0068112B">
      <w:pPr>
        <w:pStyle w:val="ListParagraph"/>
        <w:numPr>
          <w:ilvl w:val="2"/>
          <w:numId w:val="2"/>
        </w:numPr>
        <w:ind w:left="1418" w:hanging="698"/>
        <w:rPr>
          <w:rFonts w:ascii="Arial" w:hAnsi="Arial" w:cs="Arial"/>
          <w:u w:val="single"/>
          <w:lang w:val="en-SG"/>
        </w:rPr>
      </w:pPr>
      <w:r>
        <w:rPr>
          <w:rFonts w:ascii="Arial" w:hAnsi="Arial" w:cs="Arial"/>
          <w:lang w:val="en-SG"/>
        </w:rPr>
        <w:t>Address: 101 Upper Cross Street #04-47, People’s Park Centre Singapore 058357</w:t>
      </w:r>
    </w:p>
    <w:p w:rsidR="00083FFF" w:rsidRPr="0068112B" w:rsidRDefault="00083FFF" w:rsidP="00083FFF">
      <w:pPr>
        <w:pStyle w:val="ListParagraph"/>
        <w:ind w:left="1418"/>
        <w:rPr>
          <w:rFonts w:ascii="Arial" w:hAnsi="Arial" w:cs="Arial"/>
          <w:u w:val="single"/>
          <w:lang w:val="en-SG"/>
        </w:rPr>
      </w:pPr>
    </w:p>
    <w:p w:rsidR="0068112B" w:rsidRPr="0068112B" w:rsidRDefault="0068112B" w:rsidP="0068112B">
      <w:pPr>
        <w:pStyle w:val="ListParagraph"/>
        <w:numPr>
          <w:ilvl w:val="2"/>
          <w:numId w:val="2"/>
        </w:numPr>
        <w:ind w:left="1418" w:hanging="698"/>
        <w:rPr>
          <w:rFonts w:ascii="Arial" w:hAnsi="Arial" w:cs="Arial"/>
          <w:u w:val="single"/>
          <w:lang w:val="en-SG"/>
        </w:rPr>
      </w:pPr>
      <w:r>
        <w:rPr>
          <w:rFonts w:ascii="Arial" w:hAnsi="Arial" w:cs="Arial"/>
          <w:lang w:val="en-SG"/>
        </w:rPr>
        <w:t xml:space="preserve">Email: </w:t>
      </w:r>
      <w:hyperlink r:id="rId9" w:history="1">
        <w:r w:rsidRPr="00D7639E">
          <w:rPr>
            <w:rStyle w:val="Hyperlink"/>
            <w:rFonts w:ascii="Arial" w:hAnsi="Arial" w:cs="Arial"/>
            <w:lang w:val="en-SG"/>
          </w:rPr>
          <w:t>al@alagappanlawcorp.sg</w:t>
        </w:r>
      </w:hyperlink>
      <w:r>
        <w:rPr>
          <w:rFonts w:ascii="Arial" w:hAnsi="Arial" w:cs="Arial"/>
          <w:lang w:val="en-SG"/>
        </w:rPr>
        <w:t xml:space="preserve"> (Please address the email to Data Protection Officer)</w:t>
      </w:r>
    </w:p>
    <w:p w:rsidR="003531F3" w:rsidRPr="002D4B88" w:rsidRDefault="003531F3" w:rsidP="003531F3">
      <w:pPr>
        <w:pStyle w:val="ListParagraph"/>
        <w:ind w:left="792"/>
        <w:rPr>
          <w:rFonts w:ascii="Arial" w:hAnsi="Arial" w:cs="Arial"/>
          <w:u w:val="single"/>
          <w:lang w:val="en-SG"/>
        </w:rPr>
      </w:pPr>
    </w:p>
    <w:p w:rsidR="002D4B88" w:rsidRPr="00267F2A" w:rsidRDefault="003531F3" w:rsidP="003531F3">
      <w:pPr>
        <w:pStyle w:val="ListParagraph"/>
        <w:numPr>
          <w:ilvl w:val="0"/>
          <w:numId w:val="2"/>
        </w:numPr>
        <w:rPr>
          <w:rFonts w:ascii="Arial" w:hAnsi="Arial" w:cs="Arial"/>
          <w:u w:val="single"/>
          <w:lang w:val="en-SG"/>
        </w:rPr>
      </w:pPr>
      <w:r>
        <w:rPr>
          <w:rFonts w:ascii="Arial" w:hAnsi="Arial" w:cs="Arial"/>
          <w:lang w:val="en-SG"/>
        </w:rPr>
        <w:t>Purposes for personal data</w:t>
      </w:r>
    </w:p>
    <w:p w:rsidR="00267F2A" w:rsidRPr="003531F3" w:rsidRDefault="00267F2A" w:rsidP="00267F2A">
      <w:pPr>
        <w:pStyle w:val="ListParagraph"/>
        <w:ind w:left="360"/>
        <w:rPr>
          <w:rFonts w:ascii="Arial" w:hAnsi="Arial" w:cs="Arial"/>
          <w:u w:val="single"/>
          <w:lang w:val="en-SG"/>
        </w:rPr>
      </w:pPr>
    </w:p>
    <w:p w:rsidR="003531F3" w:rsidRPr="00267F2A" w:rsidRDefault="003531F3" w:rsidP="003531F3">
      <w:pPr>
        <w:pStyle w:val="ListParagraph"/>
        <w:numPr>
          <w:ilvl w:val="1"/>
          <w:numId w:val="2"/>
        </w:numPr>
        <w:rPr>
          <w:rFonts w:ascii="Arial" w:hAnsi="Arial" w:cs="Arial"/>
          <w:u w:val="single"/>
          <w:lang w:val="en-SG"/>
        </w:rPr>
      </w:pPr>
      <w:r>
        <w:rPr>
          <w:rFonts w:ascii="Arial" w:hAnsi="Arial" w:cs="Arial"/>
          <w:lang w:val="en-SG"/>
        </w:rPr>
        <w:t>The personal data in which we collect from you can be used for various purposes, depending on the circumstances for which we may/will need to process your personal data, including:-</w:t>
      </w:r>
    </w:p>
    <w:p w:rsidR="00267F2A" w:rsidRPr="003531F3" w:rsidRDefault="00267F2A" w:rsidP="00267F2A">
      <w:pPr>
        <w:pStyle w:val="ListParagraph"/>
        <w:ind w:left="792"/>
        <w:rPr>
          <w:rFonts w:ascii="Arial" w:hAnsi="Arial" w:cs="Arial"/>
          <w:u w:val="single"/>
          <w:lang w:val="en-SG"/>
        </w:rPr>
      </w:pPr>
    </w:p>
    <w:p w:rsidR="003531F3" w:rsidRPr="00267F2A" w:rsidRDefault="003531F3" w:rsidP="003531F3">
      <w:pPr>
        <w:pStyle w:val="ListParagraph"/>
        <w:numPr>
          <w:ilvl w:val="2"/>
          <w:numId w:val="2"/>
        </w:numPr>
        <w:rPr>
          <w:rFonts w:ascii="Arial" w:hAnsi="Arial" w:cs="Arial"/>
          <w:u w:val="single"/>
          <w:lang w:val="en-SG"/>
        </w:rPr>
      </w:pPr>
      <w:r>
        <w:rPr>
          <w:rFonts w:ascii="Arial" w:hAnsi="Arial" w:cs="Arial"/>
          <w:lang w:val="en-SG"/>
        </w:rPr>
        <w:t>the provision of legal services to you;</w:t>
      </w:r>
    </w:p>
    <w:p w:rsidR="00267F2A" w:rsidRPr="003531F3" w:rsidRDefault="00267F2A" w:rsidP="00267F2A">
      <w:pPr>
        <w:pStyle w:val="ListParagraph"/>
        <w:ind w:left="1224"/>
        <w:rPr>
          <w:rFonts w:ascii="Arial" w:hAnsi="Arial" w:cs="Arial"/>
          <w:u w:val="single"/>
          <w:lang w:val="en-SG"/>
        </w:rPr>
      </w:pPr>
    </w:p>
    <w:p w:rsidR="003531F3" w:rsidRPr="00267F2A" w:rsidRDefault="003531F3" w:rsidP="00267F2A">
      <w:pPr>
        <w:pStyle w:val="ListParagraph"/>
        <w:numPr>
          <w:ilvl w:val="2"/>
          <w:numId w:val="2"/>
        </w:numPr>
        <w:ind w:left="1418" w:hanging="698"/>
        <w:rPr>
          <w:rFonts w:ascii="Arial" w:hAnsi="Arial" w:cs="Arial"/>
          <w:u w:val="single"/>
          <w:lang w:val="en-SG"/>
        </w:rPr>
      </w:pPr>
      <w:proofErr w:type="gramStart"/>
      <w:r>
        <w:rPr>
          <w:rFonts w:ascii="Arial" w:hAnsi="Arial" w:cs="Arial"/>
          <w:lang w:val="en-SG"/>
        </w:rPr>
        <w:lastRenderedPageBreak/>
        <w:t>complying</w:t>
      </w:r>
      <w:proofErr w:type="gramEnd"/>
      <w:r>
        <w:rPr>
          <w:rFonts w:ascii="Arial" w:hAnsi="Arial" w:cs="Arial"/>
          <w:lang w:val="en-SG"/>
        </w:rPr>
        <w:t xml:space="preserve"> with or as required by any request or direction of any governmental authority</w:t>
      </w:r>
      <w:r w:rsidR="00267F2A">
        <w:rPr>
          <w:rFonts w:ascii="Arial" w:hAnsi="Arial" w:cs="Arial"/>
          <w:lang w:val="en-SG"/>
        </w:rPr>
        <w:t>; or responding to requests for information from public agencies, ministries, statutory boards or other similar authorities (including but not limited to the Ministry of Defence, Ministry of Education, Immigration and Checkpoints Authority and Ministry of Health).</w:t>
      </w:r>
      <w:r w:rsidR="007E6FFE">
        <w:rPr>
          <w:rFonts w:ascii="Arial" w:hAnsi="Arial" w:cs="Arial"/>
          <w:lang w:val="en-SG"/>
        </w:rPr>
        <w:t xml:space="preserve"> </w:t>
      </w:r>
      <w:r w:rsidR="00267F2A">
        <w:rPr>
          <w:rFonts w:ascii="Arial" w:hAnsi="Arial" w:cs="Arial"/>
          <w:lang w:val="en-SG"/>
        </w:rPr>
        <w:t xml:space="preserve">For the avoidance of doubt, this </w:t>
      </w:r>
      <w:r w:rsidR="00F44701">
        <w:rPr>
          <w:rFonts w:ascii="Arial" w:hAnsi="Arial" w:cs="Arial"/>
          <w:lang w:val="en-SG"/>
        </w:rPr>
        <w:t>means that we may/will disclos</w:t>
      </w:r>
      <w:r w:rsidR="00267F2A">
        <w:rPr>
          <w:rFonts w:ascii="Arial" w:hAnsi="Arial" w:cs="Arial"/>
          <w:lang w:val="en-SG"/>
        </w:rPr>
        <w:t>e your personal data to the aforementioned parties upon their request or direction;</w:t>
      </w:r>
    </w:p>
    <w:p w:rsidR="00267F2A" w:rsidRPr="00267F2A" w:rsidRDefault="00267F2A" w:rsidP="00267F2A">
      <w:pPr>
        <w:pStyle w:val="ListParagraph"/>
        <w:ind w:left="1224"/>
        <w:rPr>
          <w:rFonts w:ascii="Arial" w:hAnsi="Arial" w:cs="Arial"/>
          <w:u w:val="single"/>
          <w:lang w:val="en-SG"/>
        </w:rPr>
      </w:pPr>
    </w:p>
    <w:p w:rsidR="00267F2A" w:rsidRPr="00171857" w:rsidRDefault="00267F2A" w:rsidP="003531F3">
      <w:pPr>
        <w:pStyle w:val="ListParagraph"/>
        <w:numPr>
          <w:ilvl w:val="2"/>
          <w:numId w:val="2"/>
        </w:numPr>
        <w:rPr>
          <w:rFonts w:ascii="Arial" w:hAnsi="Arial" w:cs="Arial"/>
          <w:u w:val="single"/>
          <w:lang w:val="en-SG"/>
        </w:rPr>
      </w:pPr>
      <w:r>
        <w:rPr>
          <w:rFonts w:ascii="Arial" w:hAnsi="Arial" w:cs="Arial"/>
          <w:lang w:val="en-SG"/>
        </w:rPr>
        <w:t>responding to complaints, queries and/or requests;</w:t>
      </w:r>
    </w:p>
    <w:p w:rsidR="00171857" w:rsidRPr="00267F2A" w:rsidRDefault="00171857" w:rsidP="00171857">
      <w:pPr>
        <w:pStyle w:val="ListParagraph"/>
        <w:ind w:left="1224"/>
        <w:rPr>
          <w:rFonts w:ascii="Arial" w:hAnsi="Arial" w:cs="Arial"/>
          <w:u w:val="single"/>
          <w:lang w:val="en-SG"/>
        </w:rPr>
      </w:pPr>
    </w:p>
    <w:p w:rsidR="00FA3B53" w:rsidRPr="00FA3B53" w:rsidRDefault="00267F2A" w:rsidP="00D32EDE">
      <w:pPr>
        <w:pStyle w:val="ListParagraph"/>
        <w:numPr>
          <w:ilvl w:val="2"/>
          <w:numId w:val="2"/>
        </w:numPr>
        <w:ind w:left="1418" w:hanging="698"/>
        <w:rPr>
          <w:rFonts w:ascii="Arial" w:hAnsi="Arial" w:cs="Arial"/>
          <w:u w:val="single"/>
          <w:lang w:val="en-SG"/>
        </w:rPr>
      </w:pPr>
      <w:r>
        <w:rPr>
          <w:rFonts w:ascii="Arial" w:hAnsi="Arial" w:cs="Arial"/>
          <w:lang w:val="en-SG"/>
        </w:rPr>
        <w:t>sending you information about any administrative changes, updates and/or amendments to our policies, terms and conditions</w:t>
      </w:r>
      <w:r w:rsidR="00FA3B53">
        <w:rPr>
          <w:rFonts w:ascii="Arial" w:hAnsi="Arial" w:cs="Arial"/>
          <w:lang w:val="en-SG"/>
        </w:rPr>
        <w:t>;</w:t>
      </w:r>
    </w:p>
    <w:p w:rsidR="00FA3B53" w:rsidRPr="00FA3B53" w:rsidRDefault="00FA3B53" w:rsidP="00FA3B53">
      <w:pPr>
        <w:pStyle w:val="ListParagraph"/>
        <w:ind w:left="1418"/>
        <w:rPr>
          <w:rFonts w:ascii="Arial" w:hAnsi="Arial" w:cs="Arial"/>
          <w:u w:val="single"/>
          <w:lang w:val="en-SG"/>
        </w:rPr>
      </w:pPr>
    </w:p>
    <w:p w:rsidR="00267F2A" w:rsidRPr="007E6FFE" w:rsidRDefault="00FA3B53" w:rsidP="00D32EDE">
      <w:pPr>
        <w:pStyle w:val="ListParagraph"/>
        <w:numPr>
          <w:ilvl w:val="2"/>
          <w:numId w:val="2"/>
        </w:numPr>
        <w:ind w:left="1418" w:hanging="698"/>
        <w:rPr>
          <w:rFonts w:ascii="Arial" w:hAnsi="Arial" w:cs="Arial"/>
          <w:u w:val="single"/>
          <w:lang w:val="en-SG"/>
        </w:rPr>
      </w:pPr>
      <w:r>
        <w:rPr>
          <w:rFonts w:ascii="Arial" w:hAnsi="Arial" w:cs="Arial"/>
          <w:lang w:val="en-SG"/>
        </w:rPr>
        <w:t>managing your relationship with us</w:t>
      </w:r>
      <w:r w:rsidR="00171857">
        <w:rPr>
          <w:rFonts w:ascii="Arial" w:hAnsi="Arial" w:cs="Arial"/>
          <w:lang w:val="en-SG"/>
        </w:rPr>
        <w:t>; and</w:t>
      </w:r>
    </w:p>
    <w:p w:rsidR="007E6FFE" w:rsidRPr="00171857" w:rsidRDefault="007E6FFE" w:rsidP="007E6FFE">
      <w:pPr>
        <w:pStyle w:val="ListParagraph"/>
        <w:ind w:left="1418"/>
        <w:rPr>
          <w:rFonts w:ascii="Arial" w:hAnsi="Arial" w:cs="Arial"/>
          <w:u w:val="single"/>
          <w:lang w:val="en-SG"/>
        </w:rPr>
      </w:pPr>
    </w:p>
    <w:p w:rsidR="00171857" w:rsidRPr="00171857" w:rsidRDefault="00171857" w:rsidP="00171857">
      <w:pPr>
        <w:pStyle w:val="ListParagraph"/>
        <w:numPr>
          <w:ilvl w:val="2"/>
          <w:numId w:val="2"/>
        </w:numPr>
        <w:ind w:left="1418" w:hanging="698"/>
        <w:rPr>
          <w:rFonts w:ascii="Arial" w:hAnsi="Arial" w:cs="Arial"/>
          <w:u w:val="single"/>
          <w:lang w:val="en-SG"/>
        </w:rPr>
      </w:pPr>
      <w:proofErr w:type="gramStart"/>
      <w:r>
        <w:rPr>
          <w:rFonts w:ascii="Arial" w:hAnsi="Arial" w:cs="Arial"/>
          <w:lang w:val="en-SG"/>
        </w:rPr>
        <w:t>any</w:t>
      </w:r>
      <w:proofErr w:type="gramEnd"/>
      <w:r>
        <w:rPr>
          <w:rFonts w:ascii="Arial" w:hAnsi="Arial" w:cs="Arial"/>
          <w:lang w:val="en-SG"/>
        </w:rPr>
        <w:t xml:space="preserve"> other purposes which we notify you at the time of obtaining your consent.</w:t>
      </w:r>
    </w:p>
    <w:p w:rsidR="00171857" w:rsidRPr="00171857" w:rsidRDefault="00171857" w:rsidP="00171857">
      <w:pPr>
        <w:ind w:left="720"/>
        <w:rPr>
          <w:rFonts w:ascii="Arial" w:hAnsi="Arial" w:cs="Arial"/>
          <w:lang w:val="en-SG"/>
        </w:rPr>
      </w:pPr>
      <w:r w:rsidRPr="00171857">
        <w:rPr>
          <w:rFonts w:ascii="Arial" w:hAnsi="Arial" w:cs="Arial"/>
          <w:lang w:val="en-SG"/>
        </w:rPr>
        <w:t>(</w:t>
      </w:r>
      <w:proofErr w:type="gramStart"/>
      <w:r w:rsidRPr="00171857">
        <w:rPr>
          <w:rFonts w:ascii="Arial" w:hAnsi="Arial" w:cs="Arial"/>
          <w:lang w:val="en-SG"/>
        </w:rPr>
        <w:t>collectively</w:t>
      </w:r>
      <w:proofErr w:type="gramEnd"/>
      <w:r w:rsidRPr="00171857">
        <w:rPr>
          <w:rFonts w:ascii="Arial" w:hAnsi="Arial" w:cs="Arial"/>
          <w:lang w:val="en-SG"/>
        </w:rPr>
        <w:t xml:space="preserve"> the “</w:t>
      </w:r>
      <w:r w:rsidRPr="00171857">
        <w:rPr>
          <w:rFonts w:ascii="Arial" w:hAnsi="Arial" w:cs="Arial"/>
          <w:b/>
          <w:lang w:val="en-SG"/>
        </w:rPr>
        <w:t>Purposes</w:t>
      </w:r>
      <w:r w:rsidRPr="00171857">
        <w:rPr>
          <w:rFonts w:ascii="Arial" w:hAnsi="Arial" w:cs="Arial"/>
          <w:lang w:val="en-SG"/>
        </w:rPr>
        <w:t>”)</w:t>
      </w:r>
    </w:p>
    <w:p w:rsidR="006B42B5" w:rsidRPr="006B42B5" w:rsidRDefault="006B42B5" w:rsidP="006B42B5">
      <w:pPr>
        <w:pStyle w:val="ListParagraph"/>
        <w:numPr>
          <w:ilvl w:val="0"/>
          <w:numId w:val="2"/>
        </w:numPr>
        <w:rPr>
          <w:rFonts w:ascii="Arial" w:hAnsi="Arial" w:cs="Arial"/>
          <w:u w:val="single"/>
          <w:lang w:val="en-SG"/>
        </w:rPr>
      </w:pPr>
      <w:r>
        <w:rPr>
          <w:rFonts w:ascii="Arial" w:hAnsi="Arial" w:cs="Arial"/>
          <w:lang w:val="en-SG"/>
        </w:rPr>
        <w:t>Administration and Management of Personal Data</w:t>
      </w:r>
    </w:p>
    <w:p w:rsidR="006B42B5" w:rsidRPr="006B42B5" w:rsidRDefault="006B42B5" w:rsidP="006B42B5">
      <w:pPr>
        <w:pStyle w:val="ListParagraph"/>
        <w:ind w:left="360"/>
        <w:rPr>
          <w:rFonts w:ascii="Arial" w:hAnsi="Arial" w:cs="Arial"/>
          <w:u w:val="single"/>
          <w:lang w:val="en-SG"/>
        </w:rPr>
      </w:pPr>
    </w:p>
    <w:p w:rsidR="00171857" w:rsidRPr="007E6FFE" w:rsidRDefault="008A0DF0" w:rsidP="006B42B5">
      <w:pPr>
        <w:pStyle w:val="ListParagraph"/>
        <w:numPr>
          <w:ilvl w:val="1"/>
          <w:numId w:val="2"/>
        </w:numPr>
        <w:rPr>
          <w:rFonts w:ascii="Arial" w:hAnsi="Arial" w:cs="Arial"/>
          <w:u w:val="single"/>
          <w:lang w:val="en-SG"/>
        </w:rPr>
      </w:pPr>
      <w:r>
        <w:rPr>
          <w:rFonts w:ascii="Arial" w:hAnsi="Arial" w:cs="Arial"/>
          <w:lang w:val="en-SG"/>
        </w:rPr>
        <w:t>We respect the confidentiality of the personal data you have provided to us. In this regard, we will not disclose your personal data to any third parties without first obtaining your consent permitting us to do so. However, please note that we may disclose your personal data to third parties without first obtaining your consent in certain situations. For more information on the exceptions you are encouraged to peruse the Second, Third and Fourth Schedules of the PDPA which is publicly available at http://</w:t>
      </w:r>
      <w:r w:rsidR="00020EFA">
        <w:rPr>
          <w:rFonts w:ascii="Arial" w:hAnsi="Arial" w:cs="Arial"/>
          <w:lang w:val="en-SG"/>
        </w:rPr>
        <w:t>sso</w:t>
      </w:r>
      <w:r>
        <w:rPr>
          <w:rFonts w:ascii="Arial" w:hAnsi="Arial" w:cs="Arial"/>
          <w:lang w:val="en-SG"/>
        </w:rPr>
        <w:t>.agc.gov.sg.</w:t>
      </w:r>
    </w:p>
    <w:p w:rsidR="007E6FFE" w:rsidRPr="008A0DF0" w:rsidRDefault="007E6FFE" w:rsidP="007E6FFE">
      <w:pPr>
        <w:pStyle w:val="ListParagraph"/>
        <w:ind w:left="792"/>
        <w:rPr>
          <w:rFonts w:ascii="Arial" w:hAnsi="Arial" w:cs="Arial"/>
          <w:u w:val="single"/>
          <w:lang w:val="en-SG"/>
        </w:rPr>
      </w:pPr>
    </w:p>
    <w:p w:rsidR="008A0DF0" w:rsidRPr="00FA3B53" w:rsidRDefault="007E6FFE" w:rsidP="008A0DF0">
      <w:pPr>
        <w:pStyle w:val="ListParagraph"/>
        <w:numPr>
          <w:ilvl w:val="1"/>
          <w:numId w:val="2"/>
        </w:numPr>
        <w:rPr>
          <w:rFonts w:ascii="Arial" w:hAnsi="Arial" w:cs="Arial"/>
          <w:u w:val="single"/>
          <w:lang w:val="en-SG"/>
        </w:rPr>
      </w:pPr>
      <w:r>
        <w:rPr>
          <w:rFonts w:ascii="Arial" w:hAnsi="Arial" w:cs="Arial"/>
          <w:lang w:val="en-SG"/>
        </w:rPr>
        <w:t xml:space="preserve">Where we disclose your personal data to third parties with your consent, we will employ our best efforts to require such third parties to protect your personal data. </w:t>
      </w:r>
    </w:p>
    <w:p w:rsidR="00FA3B53" w:rsidRPr="00FA3B53" w:rsidRDefault="00FA3B53" w:rsidP="00FA3B53">
      <w:pPr>
        <w:pStyle w:val="ListParagraph"/>
        <w:ind w:left="792"/>
        <w:rPr>
          <w:rFonts w:ascii="Arial" w:hAnsi="Arial" w:cs="Arial"/>
          <w:u w:val="single"/>
          <w:lang w:val="en-SG"/>
        </w:rPr>
      </w:pPr>
    </w:p>
    <w:p w:rsidR="00FA3B53" w:rsidRPr="00FA3B53" w:rsidRDefault="00FA3B53" w:rsidP="008A0DF0">
      <w:pPr>
        <w:pStyle w:val="ListParagraph"/>
        <w:numPr>
          <w:ilvl w:val="1"/>
          <w:numId w:val="2"/>
        </w:numPr>
        <w:rPr>
          <w:rFonts w:ascii="Arial" w:hAnsi="Arial" w:cs="Arial"/>
          <w:u w:val="single"/>
          <w:lang w:val="en-SG"/>
        </w:rPr>
      </w:pPr>
      <w:r>
        <w:rPr>
          <w:rFonts w:ascii="Arial" w:hAnsi="Arial" w:cs="Arial"/>
          <w:lang w:val="en-SG"/>
        </w:rPr>
        <w:t>We may disclose your personal data:</w:t>
      </w:r>
    </w:p>
    <w:p w:rsidR="00FA3B53" w:rsidRPr="00FA3B53" w:rsidRDefault="00FA3B53" w:rsidP="00FA3B53">
      <w:pPr>
        <w:pStyle w:val="ListParagraph"/>
        <w:ind w:left="792"/>
        <w:rPr>
          <w:rFonts w:ascii="Arial" w:hAnsi="Arial" w:cs="Arial"/>
          <w:u w:val="single"/>
          <w:lang w:val="en-SG"/>
        </w:rPr>
      </w:pPr>
    </w:p>
    <w:p w:rsidR="00FA3B53" w:rsidRPr="00FA3B53" w:rsidRDefault="00FA3B53" w:rsidP="00FA3B53">
      <w:pPr>
        <w:pStyle w:val="ListParagraph"/>
        <w:numPr>
          <w:ilvl w:val="2"/>
          <w:numId w:val="2"/>
        </w:numPr>
        <w:ind w:left="1418" w:hanging="698"/>
        <w:rPr>
          <w:rFonts w:ascii="Arial" w:hAnsi="Arial" w:cs="Arial"/>
          <w:u w:val="single"/>
          <w:lang w:val="en-SG"/>
        </w:rPr>
      </w:pPr>
      <w:r>
        <w:rPr>
          <w:rFonts w:ascii="Arial" w:hAnsi="Arial" w:cs="Arial"/>
          <w:lang w:val="en-SG"/>
        </w:rPr>
        <w:t>where such disclosure is required for performing obligations in the course of or in connection with our provision of legal services as requested by you; or</w:t>
      </w:r>
    </w:p>
    <w:p w:rsidR="00FA3B53" w:rsidRPr="00FA3B53" w:rsidRDefault="00FA3B53" w:rsidP="00FA3B53">
      <w:pPr>
        <w:pStyle w:val="ListParagraph"/>
        <w:ind w:left="1224"/>
        <w:rPr>
          <w:rFonts w:ascii="Arial" w:hAnsi="Arial" w:cs="Arial"/>
          <w:u w:val="single"/>
          <w:lang w:val="en-SG"/>
        </w:rPr>
      </w:pPr>
    </w:p>
    <w:p w:rsidR="00083FFF" w:rsidRPr="006B42B5" w:rsidRDefault="00FA3B53" w:rsidP="006B42B5">
      <w:pPr>
        <w:pStyle w:val="ListParagraph"/>
        <w:numPr>
          <w:ilvl w:val="2"/>
          <w:numId w:val="2"/>
        </w:numPr>
        <w:ind w:left="1418" w:hanging="698"/>
        <w:rPr>
          <w:rFonts w:ascii="Arial" w:hAnsi="Arial" w:cs="Arial"/>
          <w:u w:val="single"/>
          <w:lang w:val="en-SG"/>
        </w:rPr>
      </w:pPr>
      <w:proofErr w:type="gramStart"/>
      <w:r>
        <w:rPr>
          <w:rFonts w:ascii="Arial" w:hAnsi="Arial" w:cs="Arial"/>
          <w:lang w:val="en-SG"/>
        </w:rPr>
        <w:t>to</w:t>
      </w:r>
      <w:proofErr w:type="gramEnd"/>
      <w:r>
        <w:rPr>
          <w:rFonts w:ascii="Arial" w:hAnsi="Arial" w:cs="Arial"/>
          <w:lang w:val="en-SG"/>
        </w:rPr>
        <w:t xml:space="preserve"> third party organisations we have engaged to perform any of the functions listed in clause 3.1 above for us.</w:t>
      </w:r>
    </w:p>
    <w:p w:rsidR="006B42B5" w:rsidRPr="006B42B5" w:rsidRDefault="006B42B5" w:rsidP="006B42B5">
      <w:pPr>
        <w:pStyle w:val="ListParagraph"/>
        <w:ind w:left="1418"/>
        <w:rPr>
          <w:rFonts w:ascii="Arial" w:hAnsi="Arial" w:cs="Arial"/>
          <w:u w:val="single"/>
          <w:lang w:val="en-SG"/>
        </w:rPr>
      </w:pPr>
    </w:p>
    <w:p w:rsidR="00083FFF" w:rsidRPr="006B42B5" w:rsidRDefault="00083FFF" w:rsidP="00083FFF">
      <w:pPr>
        <w:pStyle w:val="ListParagraph"/>
        <w:numPr>
          <w:ilvl w:val="0"/>
          <w:numId w:val="2"/>
        </w:numPr>
        <w:rPr>
          <w:rFonts w:ascii="Arial" w:hAnsi="Arial" w:cs="Arial"/>
          <w:u w:val="single"/>
          <w:lang w:val="en-SG"/>
        </w:rPr>
      </w:pPr>
      <w:r>
        <w:rPr>
          <w:rFonts w:ascii="Arial" w:hAnsi="Arial" w:cs="Arial"/>
          <w:lang w:val="en-SG"/>
        </w:rPr>
        <w:t>Updates and Changes to Notice</w:t>
      </w:r>
    </w:p>
    <w:p w:rsidR="006B42B5" w:rsidRPr="00083FFF" w:rsidRDefault="006B42B5" w:rsidP="006B42B5">
      <w:pPr>
        <w:pStyle w:val="ListParagraph"/>
        <w:ind w:left="360"/>
        <w:rPr>
          <w:rFonts w:ascii="Arial" w:hAnsi="Arial" w:cs="Arial"/>
          <w:u w:val="single"/>
          <w:lang w:val="en-SG"/>
        </w:rPr>
      </w:pPr>
    </w:p>
    <w:p w:rsidR="00083FFF" w:rsidRPr="006B42B5" w:rsidRDefault="00083FFF" w:rsidP="00083FFF">
      <w:pPr>
        <w:pStyle w:val="ListParagraph"/>
        <w:numPr>
          <w:ilvl w:val="1"/>
          <w:numId w:val="2"/>
        </w:numPr>
        <w:rPr>
          <w:rFonts w:ascii="Arial" w:hAnsi="Arial" w:cs="Arial"/>
          <w:u w:val="single"/>
          <w:lang w:val="en-SG"/>
        </w:rPr>
      </w:pPr>
      <w:r>
        <w:rPr>
          <w:rFonts w:ascii="Arial" w:hAnsi="Arial" w:cs="Arial"/>
          <w:lang w:val="en-SG"/>
        </w:rPr>
        <w:t>We may revise this policy from time to time without any prior notice. You may determine if any such revision has taken place by referring to the date on which this Notice was last updated. Your continued use of our services constitutes your acknowledgement and acceptance of such changes.</w:t>
      </w:r>
    </w:p>
    <w:p w:rsidR="006B42B5" w:rsidRPr="006B42B5" w:rsidRDefault="006B42B5" w:rsidP="006B42B5">
      <w:pPr>
        <w:pStyle w:val="ListParagraph"/>
        <w:ind w:left="792"/>
        <w:rPr>
          <w:rFonts w:ascii="Arial" w:hAnsi="Arial" w:cs="Arial"/>
          <w:u w:val="single"/>
          <w:lang w:val="en-SG"/>
        </w:rPr>
      </w:pPr>
    </w:p>
    <w:p w:rsidR="006B42B5" w:rsidRPr="006B42B5" w:rsidRDefault="006B42B5" w:rsidP="00083FFF">
      <w:pPr>
        <w:pStyle w:val="ListParagraph"/>
        <w:numPr>
          <w:ilvl w:val="1"/>
          <w:numId w:val="2"/>
        </w:numPr>
        <w:rPr>
          <w:rFonts w:ascii="Arial" w:hAnsi="Arial" w:cs="Arial"/>
          <w:u w:val="single"/>
          <w:lang w:val="en-SG"/>
        </w:rPr>
      </w:pPr>
      <w:r>
        <w:rPr>
          <w:rFonts w:ascii="Arial" w:hAnsi="Arial" w:cs="Arial"/>
          <w:lang w:val="en-SG"/>
        </w:rPr>
        <w:t xml:space="preserve">Any amended Data Protection Policy will be posted on our website which can be viewed at </w:t>
      </w:r>
      <w:hyperlink r:id="rId10" w:history="1">
        <w:r w:rsidR="005239E8" w:rsidRPr="008616F3">
          <w:rPr>
            <w:rStyle w:val="Hyperlink"/>
            <w:rFonts w:ascii="Arial" w:hAnsi="Arial" w:cs="Arial"/>
            <w:lang w:val="en-SG"/>
          </w:rPr>
          <w:t>www.alagappanlawcorp.sg</w:t>
        </w:r>
      </w:hyperlink>
      <w:r>
        <w:rPr>
          <w:rFonts w:ascii="Arial" w:hAnsi="Arial" w:cs="Arial"/>
          <w:lang w:val="en-SG"/>
        </w:rPr>
        <w:t>.</w:t>
      </w:r>
    </w:p>
    <w:p w:rsidR="006B42B5" w:rsidRPr="00083FFF" w:rsidRDefault="006B42B5" w:rsidP="006B42B5">
      <w:pPr>
        <w:pStyle w:val="ListParagraph"/>
        <w:ind w:left="792"/>
        <w:rPr>
          <w:rFonts w:ascii="Arial" w:hAnsi="Arial" w:cs="Arial"/>
          <w:u w:val="single"/>
          <w:lang w:val="en-SG"/>
        </w:rPr>
      </w:pPr>
    </w:p>
    <w:p w:rsidR="00083FFF" w:rsidRDefault="00083FFF" w:rsidP="00083FFF">
      <w:pPr>
        <w:rPr>
          <w:rFonts w:ascii="Arial" w:hAnsi="Arial" w:cs="Arial"/>
          <w:u w:val="single"/>
          <w:lang w:val="en-SG"/>
        </w:rPr>
      </w:pPr>
    </w:p>
    <w:p w:rsidR="00083FFF" w:rsidRDefault="00083FFF" w:rsidP="00083FFF">
      <w:pPr>
        <w:rPr>
          <w:rFonts w:ascii="Arial" w:hAnsi="Arial" w:cs="Arial"/>
          <w:lang w:val="en-SG"/>
        </w:rPr>
      </w:pPr>
      <w:r>
        <w:rPr>
          <w:rFonts w:ascii="Arial" w:hAnsi="Arial" w:cs="Arial"/>
          <w:u w:val="single"/>
          <w:lang w:val="en-SG"/>
        </w:rPr>
        <w:lastRenderedPageBreak/>
        <w:t>Effective date:</w:t>
      </w:r>
      <w:r>
        <w:rPr>
          <w:rFonts w:ascii="Arial" w:hAnsi="Arial" w:cs="Arial"/>
          <w:lang w:val="en-SG"/>
        </w:rPr>
        <w:t xml:space="preserve"> 2</w:t>
      </w:r>
      <w:r w:rsidR="00007A25">
        <w:rPr>
          <w:rFonts w:ascii="Arial" w:hAnsi="Arial" w:cs="Arial"/>
          <w:lang w:val="en-SG"/>
        </w:rPr>
        <w:t>8</w:t>
      </w:r>
      <w:r>
        <w:rPr>
          <w:rFonts w:ascii="Arial" w:hAnsi="Arial" w:cs="Arial"/>
          <w:lang w:val="en-SG"/>
        </w:rPr>
        <w:t xml:space="preserve"> </w:t>
      </w:r>
      <w:r w:rsidR="00007A25">
        <w:rPr>
          <w:rFonts w:ascii="Arial" w:hAnsi="Arial" w:cs="Arial"/>
          <w:lang w:val="en-SG"/>
        </w:rPr>
        <w:t>February</w:t>
      </w:r>
      <w:r>
        <w:rPr>
          <w:rFonts w:ascii="Arial" w:hAnsi="Arial" w:cs="Arial"/>
          <w:lang w:val="en-SG"/>
        </w:rPr>
        <w:t xml:space="preserve"> 2018</w:t>
      </w:r>
    </w:p>
    <w:p w:rsidR="00083FFF" w:rsidRPr="00083FFF" w:rsidRDefault="00083FFF" w:rsidP="00083FFF">
      <w:pPr>
        <w:rPr>
          <w:rFonts w:ascii="Arial" w:hAnsi="Arial" w:cs="Arial"/>
          <w:lang w:val="en-SG"/>
        </w:rPr>
      </w:pPr>
      <w:r>
        <w:rPr>
          <w:rFonts w:ascii="Arial" w:hAnsi="Arial" w:cs="Arial"/>
          <w:u w:val="single"/>
          <w:lang w:val="en-SG"/>
        </w:rPr>
        <w:t xml:space="preserve">Last Updated: </w:t>
      </w:r>
      <w:r w:rsidR="006B42B5">
        <w:rPr>
          <w:rFonts w:ascii="Arial" w:hAnsi="Arial" w:cs="Arial"/>
          <w:lang w:val="en-SG"/>
        </w:rPr>
        <w:t>2</w:t>
      </w:r>
      <w:r w:rsidR="00007A25">
        <w:rPr>
          <w:rFonts w:ascii="Arial" w:hAnsi="Arial" w:cs="Arial"/>
          <w:lang w:val="en-SG"/>
        </w:rPr>
        <w:t>8</w:t>
      </w:r>
      <w:r w:rsidR="006B42B5">
        <w:rPr>
          <w:rFonts w:ascii="Arial" w:hAnsi="Arial" w:cs="Arial"/>
          <w:lang w:val="en-SG"/>
        </w:rPr>
        <w:t xml:space="preserve"> </w:t>
      </w:r>
      <w:r w:rsidR="00007A25">
        <w:rPr>
          <w:rFonts w:ascii="Arial" w:hAnsi="Arial" w:cs="Arial"/>
          <w:lang w:val="en-SG"/>
        </w:rPr>
        <w:t xml:space="preserve">February </w:t>
      </w:r>
      <w:r w:rsidR="006B42B5">
        <w:rPr>
          <w:rFonts w:ascii="Arial" w:hAnsi="Arial" w:cs="Arial"/>
          <w:lang w:val="en-SG"/>
        </w:rPr>
        <w:t>2018</w:t>
      </w:r>
    </w:p>
    <w:sectPr w:rsidR="00083FFF" w:rsidRPr="00083F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3A54"/>
    <w:multiLevelType w:val="multilevel"/>
    <w:tmpl w:val="4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6157D5B"/>
    <w:multiLevelType w:val="hybridMultilevel"/>
    <w:tmpl w:val="E4B21B3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E5D"/>
    <w:rsid w:val="00007A25"/>
    <w:rsid w:val="00020EFA"/>
    <w:rsid w:val="00083FFF"/>
    <w:rsid w:val="00171857"/>
    <w:rsid w:val="001B110C"/>
    <w:rsid w:val="001E7DD8"/>
    <w:rsid w:val="00234FA9"/>
    <w:rsid w:val="00267F2A"/>
    <w:rsid w:val="002D4B88"/>
    <w:rsid w:val="002E7C78"/>
    <w:rsid w:val="003531F3"/>
    <w:rsid w:val="005239E8"/>
    <w:rsid w:val="0068112B"/>
    <w:rsid w:val="006B42B5"/>
    <w:rsid w:val="007E6FFE"/>
    <w:rsid w:val="008A0DF0"/>
    <w:rsid w:val="008A77A5"/>
    <w:rsid w:val="00C55808"/>
    <w:rsid w:val="00C95E5D"/>
    <w:rsid w:val="00D32EDE"/>
    <w:rsid w:val="00EF384D"/>
    <w:rsid w:val="00EF3B20"/>
    <w:rsid w:val="00F44701"/>
    <w:rsid w:val="00FA3B53"/>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A89D6-7AC3-4C75-A851-DF3E86375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E5D"/>
    <w:pPr>
      <w:ind w:left="720"/>
      <w:contextualSpacing/>
    </w:pPr>
  </w:style>
  <w:style w:type="character" w:styleId="Hyperlink">
    <w:name w:val="Hyperlink"/>
    <w:basedOn w:val="DefaultParagraphFont"/>
    <w:uiPriority w:val="99"/>
    <w:unhideWhenUsed/>
    <w:rsid w:val="00C558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lagappanlawcorp.sg" TargetMode="External"/><Relationship Id="rId3" Type="http://schemas.openxmlformats.org/officeDocument/2006/relationships/styles" Target="styles.xml"/><Relationship Id="rId7" Type="http://schemas.openxmlformats.org/officeDocument/2006/relationships/hyperlink" Target="mailto:al@alagappanlawcorp.s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alagappanlawcorp.s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lagappanlawcorp.sg" TargetMode="External"/><Relationship Id="rId4" Type="http://schemas.openxmlformats.org/officeDocument/2006/relationships/settings" Target="settings.xml"/><Relationship Id="rId9" Type="http://schemas.openxmlformats.org/officeDocument/2006/relationships/hyperlink" Target="mailto:al@alagappanlawcorp.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3E9E6-AB86-48C1-87F5-DB47E1A51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Alagappan Law Corp</dc:creator>
  <cp:keywords/>
  <dc:description/>
  <cp:lastModifiedBy>Alagappan Law Corp</cp:lastModifiedBy>
  <cp:revision>15</cp:revision>
  <dcterms:created xsi:type="dcterms:W3CDTF">2018-01-23T02:05:00Z</dcterms:created>
  <dcterms:modified xsi:type="dcterms:W3CDTF">2018-03-05T07:46:00Z</dcterms:modified>
</cp:coreProperties>
</file>